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F42E" w14:textId="77777777" w:rsidR="00E75248" w:rsidRDefault="007C39F2" w:rsidP="00050514">
      <w:pPr>
        <w:rPr>
          <w:sz w:val="28"/>
        </w:rPr>
      </w:pPr>
      <w:r>
        <w:rPr>
          <w:noProof/>
        </w:rPr>
        <w:drawing>
          <wp:inline distT="0" distB="0" distL="0" distR="0" wp14:anchorId="49A9CC0F" wp14:editId="120631FF">
            <wp:extent cx="1409700" cy="1409700"/>
            <wp:effectExtent l="0" t="0" r="0" b="0"/>
            <wp:docPr id="2" name="Picture 2" descr="C:\Users\ERagauskas\AppData\Local\Microsoft\Windows\INetCache\Content.Word\FINAL PPSA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gauskas\AppData\Local\Microsoft\Windows\INetCache\Content.Word\FINAL PPSA 2020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514">
        <w:rPr>
          <w:color w:val="008000"/>
          <w:sz w:val="18"/>
        </w:rPr>
        <w:tab/>
      </w:r>
    </w:p>
    <w:p w14:paraId="1FDF3F30" w14:textId="77777777" w:rsidR="00C359CD" w:rsidRDefault="00C359CD" w:rsidP="00DE03C3">
      <w:pPr>
        <w:jc w:val="center"/>
        <w:rPr>
          <w:b/>
          <w:sz w:val="36"/>
          <w:szCs w:val="36"/>
        </w:rPr>
      </w:pPr>
    </w:p>
    <w:p w14:paraId="5287C9EF" w14:textId="77777777" w:rsidR="005E56A4" w:rsidRPr="00D47460" w:rsidRDefault="005E56A4" w:rsidP="00DE03C3">
      <w:pPr>
        <w:jc w:val="center"/>
        <w:rPr>
          <w:b/>
          <w:sz w:val="28"/>
          <w:szCs w:val="36"/>
        </w:rPr>
      </w:pPr>
      <w:r w:rsidRPr="00D47460">
        <w:rPr>
          <w:b/>
          <w:sz w:val="28"/>
          <w:szCs w:val="36"/>
        </w:rPr>
        <w:t>Pulp and Paper Safety Association</w:t>
      </w:r>
    </w:p>
    <w:p w14:paraId="3E5ACA30" w14:textId="77777777" w:rsidR="00DE03C3" w:rsidRDefault="00DE03C3" w:rsidP="00DE03C3">
      <w:pPr>
        <w:jc w:val="center"/>
        <w:rPr>
          <w:b/>
          <w:sz w:val="28"/>
          <w:szCs w:val="36"/>
        </w:rPr>
      </w:pPr>
      <w:r w:rsidRPr="00D47460">
        <w:rPr>
          <w:b/>
          <w:sz w:val="28"/>
          <w:szCs w:val="36"/>
        </w:rPr>
        <w:t>Safety Leader</w:t>
      </w:r>
      <w:r w:rsidR="00474716" w:rsidRPr="00D47460">
        <w:rPr>
          <w:b/>
          <w:sz w:val="28"/>
          <w:szCs w:val="36"/>
        </w:rPr>
        <w:t xml:space="preserve"> </w:t>
      </w:r>
      <w:r w:rsidRPr="00D47460">
        <w:rPr>
          <w:b/>
          <w:sz w:val="28"/>
          <w:szCs w:val="36"/>
        </w:rPr>
        <w:t>of the Year Award</w:t>
      </w:r>
    </w:p>
    <w:p w14:paraId="3C0B70A6" w14:textId="193827C4" w:rsidR="006A2F1A" w:rsidRPr="00D47460" w:rsidRDefault="007C39F2" w:rsidP="00DE03C3">
      <w:pPr>
        <w:jc w:val="center"/>
        <w:rPr>
          <w:b/>
          <w:szCs w:val="24"/>
        </w:rPr>
      </w:pPr>
      <w:r>
        <w:rPr>
          <w:b/>
          <w:sz w:val="28"/>
          <w:szCs w:val="36"/>
        </w:rPr>
        <w:t>202</w:t>
      </w:r>
      <w:r w:rsidR="00174B93">
        <w:rPr>
          <w:b/>
          <w:sz w:val="28"/>
          <w:szCs w:val="36"/>
        </w:rPr>
        <w:t>4</w:t>
      </w:r>
      <w:r>
        <w:rPr>
          <w:b/>
          <w:sz w:val="28"/>
          <w:szCs w:val="36"/>
        </w:rPr>
        <w:t>-202</w:t>
      </w:r>
      <w:r w:rsidR="00174B93">
        <w:rPr>
          <w:b/>
          <w:sz w:val="28"/>
          <w:szCs w:val="36"/>
        </w:rPr>
        <w:t>5</w:t>
      </w:r>
    </w:p>
    <w:p w14:paraId="1DED68A6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37D461B3" w14:textId="318BC054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The PPSA would like to recognize outstanding </w:t>
      </w:r>
      <w:r w:rsidR="00E60A7B">
        <w:rPr>
          <w:sz w:val="24"/>
          <w:szCs w:val="24"/>
        </w:rPr>
        <w:t xml:space="preserve">individual </w:t>
      </w:r>
      <w:r w:rsidRPr="00741966">
        <w:rPr>
          <w:sz w:val="24"/>
          <w:szCs w:val="24"/>
        </w:rPr>
        <w:t>achievement within the safety profession with the Safety Leader</w:t>
      </w:r>
      <w:r w:rsidR="00474716">
        <w:rPr>
          <w:sz w:val="24"/>
          <w:szCs w:val="24"/>
        </w:rPr>
        <w:t xml:space="preserve"> of the Year (</w:t>
      </w:r>
      <w:r w:rsidR="005E56A4">
        <w:rPr>
          <w:sz w:val="24"/>
          <w:szCs w:val="24"/>
        </w:rPr>
        <w:t>SLY</w:t>
      </w:r>
      <w:r w:rsidRPr="00741966">
        <w:rPr>
          <w:sz w:val="24"/>
          <w:szCs w:val="24"/>
        </w:rPr>
        <w:t xml:space="preserve">) Award. The </w:t>
      </w:r>
      <w:r w:rsidR="005E56A4">
        <w:rPr>
          <w:sz w:val="24"/>
          <w:szCs w:val="24"/>
        </w:rPr>
        <w:t>SLY</w:t>
      </w:r>
      <w:r w:rsidR="005E56A4" w:rsidRPr="00741966">
        <w:rPr>
          <w:sz w:val="24"/>
          <w:szCs w:val="24"/>
        </w:rPr>
        <w:t xml:space="preserve"> </w:t>
      </w:r>
      <w:r w:rsidRPr="00741966">
        <w:rPr>
          <w:sz w:val="24"/>
          <w:szCs w:val="24"/>
        </w:rPr>
        <w:t xml:space="preserve">Award recognizes a single forest products industry leader who has demonstrated unique, </w:t>
      </w:r>
      <w:r w:rsidR="00B40826" w:rsidRPr="00741966">
        <w:rPr>
          <w:sz w:val="24"/>
          <w:szCs w:val="24"/>
        </w:rPr>
        <w:t>engaging,</w:t>
      </w:r>
      <w:r w:rsidRPr="00741966">
        <w:rPr>
          <w:sz w:val="24"/>
          <w:szCs w:val="24"/>
        </w:rPr>
        <w:t xml:space="preserve"> and effective approaches to the safety programs within their company. In doing so, this individual has had a profound and positive impact on safety within the forest products industry.</w:t>
      </w:r>
    </w:p>
    <w:p w14:paraId="69B4EF1C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5D45F244" w14:textId="66C7790C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 xml:space="preserve">Eligibility: </w:t>
      </w:r>
      <w:proofErr w:type="gramStart"/>
      <w:r w:rsidR="00E60A7B">
        <w:rPr>
          <w:sz w:val="24"/>
          <w:szCs w:val="24"/>
        </w:rPr>
        <w:t>I</w:t>
      </w:r>
      <w:r w:rsidR="00E60A7B" w:rsidRPr="00741966">
        <w:rPr>
          <w:sz w:val="24"/>
          <w:szCs w:val="24"/>
        </w:rPr>
        <w:t xml:space="preserve">n </w:t>
      </w:r>
      <w:r w:rsidRPr="00741966">
        <w:rPr>
          <w:sz w:val="24"/>
          <w:szCs w:val="24"/>
        </w:rPr>
        <w:t>order to</w:t>
      </w:r>
      <w:proofErr w:type="gramEnd"/>
      <w:r w:rsidRPr="00741966">
        <w:rPr>
          <w:sz w:val="24"/>
          <w:szCs w:val="24"/>
        </w:rPr>
        <w:t xml:space="preserve"> qualify</w:t>
      </w:r>
      <w:r w:rsidR="00E60A7B">
        <w:rPr>
          <w:sz w:val="24"/>
          <w:szCs w:val="24"/>
        </w:rPr>
        <w:t>,</w:t>
      </w:r>
      <w:r w:rsidRPr="00741966">
        <w:rPr>
          <w:sz w:val="24"/>
          <w:szCs w:val="24"/>
        </w:rPr>
        <w:t xml:space="preserve"> the individual must meet the following criteria:</w:t>
      </w:r>
    </w:p>
    <w:p w14:paraId="5F6C0686" w14:textId="77777777" w:rsidR="00DE03C3" w:rsidRPr="00741966" w:rsidRDefault="00DE03C3" w:rsidP="00DE03C3">
      <w:pPr>
        <w:rPr>
          <w:sz w:val="24"/>
          <w:szCs w:val="24"/>
        </w:rPr>
      </w:pPr>
    </w:p>
    <w:p w14:paraId="4E432B21" w14:textId="77777777" w:rsidR="00DE03C3" w:rsidRPr="00741966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The individual’s site or company must be an active member of the PPSA.</w:t>
      </w:r>
    </w:p>
    <w:p w14:paraId="01DA72C6" w14:textId="77777777" w:rsidR="00DE03C3" w:rsidRPr="00741966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The individual must be a full-time employee in a leadership role (i.e. safety professional, lead worker, safety committee member, etc.) who is involved with their company’s safety efforts.</w:t>
      </w:r>
    </w:p>
    <w:p w14:paraId="3471CAFB" w14:textId="77777777" w:rsidR="00DE03C3" w:rsidRPr="00741966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The individual is not currently serving on the PPSA Board of Directors.</w:t>
      </w:r>
    </w:p>
    <w:p w14:paraId="0C84C9BE" w14:textId="6F8A2757" w:rsidR="00DE03C3" w:rsidRDefault="00E60A7B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t xml:space="preserve">The individual must not have previously received the PPSA Executive Eagle </w:t>
      </w:r>
      <w:proofErr w:type="gramStart"/>
      <w:r>
        <w:t>Award.</w:t>
      </w:r>
      <w:r w:rsidR="00DE03C3" w:rsidRPr="00741966">
        <w:rPr>
          <w:sz w:val="24"/>
          <w:szCs w:val="24"/>
        </w:rPr>
        <w:t>.</w:t>
      </w:r>
      <w:proofErr w:type="gramEnd"/>
    </w:p>
    <w:p w14:paraId="5D3C3E3C" w14:textId="77777777" w:rsidR="006A2F1A" w:rsidRPr="006A2F1A" w:rsidRDefault="006A2F1A" w:rsidP="006A2F1A">
      <w:pPr>
        <w:pStyle w:val="ListParagraph"/>
        <w:spacing w:line="276" w:lineRule="auto"/>
        <w:rPr>
          <w:sz w:val="24"/>
          <w:szCs w:val="24"/>
        </w:rPr>
      </w:pPr>
    </w:p>
    <w:p w14:paraId="23E53BCA" w14:textId="1C9CC6A6" w:rsidR="00F35671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Nomination:</w:t>
      </w:r>
      <w:r w:rsidRPr="00741966">
        <w:rPr>
          <w:sz w:val="24"/>
          <w:szCs w:val="24"/>
        </w:rPr>
        <w:t xml:space="preserve"> </w:t>
      </w:r>
      <w:r w:rsidR="006329C9">
        <w:rPr>
          <w:sz w:val="24"/>
          <w:szCs w:val="24"/>
        </w:rPr>
        <w:t>A</w:t>
      </w:r>
      <w:r w:rsidRPr="00741966">
        <w:rPr>
          <w:sz w:val="24"/>
          <w:szCs w:val="24"/>
        </w:rPr>
        <w:t>n individual meeting the eligibility requirements noted above can be nominated by a co-worker by completing the PPSA-</w:t>
      </w:r>
      <w:r w:rsidR="00474716" w:rsidRPr="00474716">
        <w:t xml:space="preserve"> </w:t>
      </w:r>
      <w:r w:rsidR="00474716" w:rsidRPr="00474716">
        <w:rPr>
          <w:sz w:val="24"/>
          <w:szCs w:val="24"/>
        </w:rPr>
        <w:t>Safety Leader of the Year Award</w:t>
      </w:r>
      <w:r w:rsidRPr="00741966">
        <w:rPr>
          <w:sz w:val="24"/>
          <w:szCs w:val="24"/>
        </w:rPr>
        <w:t xml:space="preserve"> </w:t>
      </w:r>
      <w:r w:rsidR="00E60A7B">
        <w:rPr>
          <w:sz w:val="24"/>
          <w:szCs w:val="24"/>
        </w:rPr>
        <w:t>n</w:t>
      </w:r>
      <w:r w:rsidR="00E60A7B" w:rsidRPr="00741966">
        <w:rPr>
          <w:sz w:val="24"/>
          <w:szCs w:val="24"/>
        </w:rPr>
        <w:t xml:space="preserve">omination </w:t>
      </w:r>
      <w:r w:rsidR="00E60A7B">
        <w:rPr>
          <w:sz w:val="24"/>
          <w:szCs w:val="24"/>
        </w:rPr>
        <w:t>f</w:t>
      </w:r>
      <w:r w:rsidR="00E60A7B" w:rsidRPr="00741966">
        <w:rPr>
          <w:sz w:val="24"/>
          <w:szCs w:val="24"/>
        </w:rPr>
        <w:t>orm</w:t>
      </w:r>
      <w:r w:rsidR="00E60A7B">
        <w:rPr>
          <w:sz w:val="24"/>
          <w:szCs w:val="24"/>
        </w:rPr>
        <w:t xml:space="preserve"> below</w:t>
      </w:r>
      <w:r w:rsidRPr="00741966">
        <w:rPr>
          <w:sz w:val="24"/>
          <w:szCs w:val="24"/>
        </w:rPr>
        <w:t xml:space="preserve">. Applications must be </w:t>
      </w:r>
      <w:r w:rsidR="00165509">
        <w:rPr>
          <w:sz w:val="24"/>
          <w:szCs w:val="24"/>
        </w:rPr>
        <w:t xml:space="preserve">submitted electronically to </w:t>
      </w:r>
      <w:hyperlink r:id="rId9" w:history="1">
        <w:r w:rsidR="00165509" w:rsidRPr="004E4F62">
          <w:rPr>
            <w:rStyle w:val="Hyperlink"/>
            <w:sz w:val="24"/>
            <w:szCs w:val="24"/>
          </w:rPr>
          <w:t>Info@ppsa.org</w:t>
        </w:r>
      </w:hyperlink>
      <w:r w:rsidR="00165509">
        <w:rPr>
          <w:sz w:val="24"/>
          <w:szCs w:val="24"/>
        </w:rPr>
        <w:t xml:space="preserve"> </w:t>
      </w:r>
      <w:r w:rsidR="003B3ABF">
        <w:rPr>
          <w:sz w:val="24"/>
          <w:szCs w:val="24"/>
        </w:rPr>
        <w:t xml:space="preserve">by </w:t>
      </w:r>
      <w:r w:rsidR="0036121F">
        <w:rPr>
          <w:sz w:val="24"/>
          <w:szCs w:val="24"/>
        </w:rPr>
        <w:t>May 10</w:t>
      </w:r>
      <w:r w:rsidR="00174B93">
        <w:rPr>
          <w:sz w:val="24"/>
          <w:szCs w:val="24"/>
        </w:rPr>
        <w:t>, 2025</w:t>
      </w:r>
      <w:r w:rsidR="00EC6D21">
        <w:rPr>
          <w:sz w:val="24"/>
          <w:szCs w:val="24"/>
        </w:rPr>
        <w:t>.</w:t>
      </w:r>
    </w:p>
    <w:p w14:paraId="2C3375A6" w14:textId="77777777" w:rsidR="00F35671" w:rsidRDefault="00F35671" w:rsidP="00F35671">
      <w:pPr>
        <w:ind w:left="270"/>
        <w:rPr>
          <w:b/>
          <w:sz w:val="24"/>
        </w:rPr>
      </w:pPr>
    </w:p>
    <w:p w14:paraId="4D351CCC" w14:textId="77777777" w:rsidR="00F35671" w:rsidRDefault="00F35671" w:rsidP="00F35671">
      <w:pPr>
        <w:ind w:left="270"/>
        <w:rPr>
          <w:b/>
          <w:sz w:val="24"/>
        </w:rPr>
      </w:pPr>
    </w:p>
    <w:p w14:paraId="099EA07E" w14:textId="77777777" w:rsidR="00F35671" w:rsidRDefault="00F35671" w:rsidP="00F35671">
      <w:pPr>
        <w:ind w:left="270"/>
        <w:rPr>
          <w:b/>
          <w:sz w:val="24"/>
        </w:rPr>
      </w:pPr>
    </w:p>
    <w:p w14:paraId="257FC835" w14:textId="77777777" w:rsidR="00F35671" w:rsidRDefault="00F35671" w:rsidP="00F35671">
      <w:pPr>
        <w:ind w:left="270"/>
        <w:rPr>
          <w:b/>
          <w:sz w:val="24"/>
        </w:rPr>
      </w:pPr>
    </w:p>
    <w:p w14:paraId="32306934" w14:textId="77777777" w:rsidR="00F35671" w:rsidRDefault="00F35671" w:rsidP="00F35671">
      <w:pPr>
        <w:ind w:left="270"/>
        <w:rPr>
          <w:b/>
          <w:sz w:val="24"/>
        </w:rPr>
      </w:pPr>
    </w:p>
    <w:p w14:paraId="0640C277" w14:textId="77777777" w:rsidR="00F35671" w:rsidRDefault="00F35671" w:rsidP="00F35671">
      <w:pPr>
        <w:ind w:left="270"/>
        <w:rPr>
          <w:b/>
          <w:sz w:val="24"/>
        </w:rPr>
      </w:pPr>
    </w:p>
    <w:p w14:paraId="7D710926" w14:textId="77777777" w:rsidR="00F35671" w:rsidRDefault="00F35671" w:rsidP="00F35671">
      <w:pPr>
        <w:ind w:left="270"/>
        <w:rPr>
          <w:b/>
          <w:sz w:val="24"/>
        </w:rPr>
      </w:pPr>
    </w:p>
    <w:p w14:paraId="7478E04D" w14:textId="77777777" w:rsidR="00F35671" w:rsidRDefault="00F35671" w:rsidP="00F35671">
      <w:pPr>
        <w:ind w:left="270"/>
        <w:rPr>
          <w:b/>
          <w:sz w:val="24"/>
        </w:rPr>
      </w:pPr>
    </w:p>
    <w:p w14:paraId="5C41E095" w14:textId="77777777" w:rsidR="00F35671" w:rsidRDefault="00F35671" w:rsidP="00F35671">
      <w:pPr>
        <w:ind w:left="270"/>
        <w:rPr>
          <w:b/>
          <w:sz w:val="24"/>
        </w:rPr>
      </w:pPr>
    </w:p>
    <w:p w14:paraId="6651A2A5" w14:textId="77777777" w:rsidR="00F35671" w:rsidRDefault="00F35671" w:rsidP="00F35671">
      <w:pPr>
        <w:ind w:left="270"/>
        <w:rPr>
          <w:b/>
          <w:sz w:val="24"/>
        </w:rPr>
      </w:pPr>
    </w:p>
    <w:p w14:paraId="64D99112" w14:textId="77777777" w:rsidR="00F35671" w:rsidRDefault="00F35671" w:rsidP="00F35671">
      <w:pPr>
        <w:ind w:left="270"/>
        <w:rPr>
          <w:b/>
          <w:sz w:val="24"/>
        </w:rPr>
      </w:pPr>
    </w:p>
    <w:p w14:paraId="099F466B" w14:textId="77777777" w:rsidR="00F35671" w:rsidRDefault="00F35671" w:rsidP="00F35671">
      <w:pPr>
        <w:ind w:left="270"/>
        <w:rPr>
          <w:b/>
          <w:sz w:val="24"/>
        </w:rPr>
      </w:pPr>
    </w:p>
    <w:p w14:paraId="3E5D3968" w14:textId="77777777" w:rsidR="00F35671" w:rsidRDefault="00F35671" w:rsidP="00F35671">
      <w:pPr>
        <w:ind w:left="270"/>
        <w:rPr>
          <w:b/>
          <w:sz w:val="24"/>
        </w:rPr>
      </w:pPr>
    </w:p>
    <w:p w14:paraId="19703003" w14:textId="77777777" w:rsidR="00F35671" w:rsidRDefault="00F35671" w:rsidP="00F35671">
      <w:pPr>
        <w:ind w:left="270"/>
        <w:rPr>
          <w:b/>
          <w:sz w:val="24"/>
        </w:rPr>
      </w:pPr>
    </w:p>
    <w:p w14:paraId="7FEEA5C6" w14:textId="77777777" w:rsidR="00F35671" w:rsidRDefault="00F35671" w:rsidP="00F35671">
      <w:pPr>
        <w:ind w:left="270"/>
        <w:rPr>
          <w:b/>
          <w:sz w:val="24"/>
        </w:rPr>
      </w:pPr>
    </w:p>
    <w:p w14:paraId="015A9019" w14:textId="77777777" w:rsidR="00F35671" w:rsidRDefault="00F35671" w:rsidP="00F35671">
      <w:pPr>
        <w:ind w:left="270"/>
        <w:rPr>
          <w:b/>
          <w:sz w:val="24"/>
        </w:rPr>
      </w:pPr>
    </w:p>
    <w:p w14:paraId="0A56C99B" w14:textId="77777777" w:rsidR="00F35671" w:rsidRDefault="00F35671" w:rsidP="00F35671">
      <w:pPr>
        <w:ind w:left="270"/>
        <w:rPr>
          <w:b/>
          <w:sz w:val="24"/>
        </w:rPr>
      </w:pPr>
    </w:p>
    <w:p w14:paraId="3E80ED77" w14:textId="6B513A42" w:rsidR="00F35671" w:rsidRPr="00F35671" w:rsidRDefault="00F35671" w:rsidP="00F35671">
      <w:pPr>
        <w:ind w:left="270"/>
        <w:rPr>
          <w:b/>
        </w:rPr>
      </w:pPr>
      <w:r w:rsidRPr="00F35671">
        <w:rPr>
          <w:b/>
        </w:rPr>
        <w:t xml:space="preserve">ALL NOMINATIONS MUST BE RECEIVED IN THE ASSOCIATION OFFICE BY </w:t>
      </w:r>
      <w:r w:rsidR="00174B93">
        <w:rPr>
          <w:b/>
        </w:rPr>
        <w:t>APRIL 2, 2025</w:t>
      </w:r>
      <w:r w:rsidRPr="00F35671">
        <w:rPr>
          <w:b/>
        </w:rPr>
        <w:t>.</w:t>
      </w:r>
    </w:p>
    <w:p w14:paraId="7322CF5F" w14:textId="77777777" w:rsidR="00F35671" w:rsidRPr="00741966" w:rsidRDefault="00F35671" w:rsidP="00DE03C3">
      <w:pPr>
        <w:rPr>
          <w:sz w:val="24"/>
          <w:szCs w:val="24"/>
        </w:rPr>
      </w:pPr>
    </w:p>
    <w:p w14:paraId="197A6FA4" w14:textId="77777777" w:rsidR="00D663D2" w:rsidRDefault="00D663D2" w:rsidP="000844FF">
      <w:pPr>
        <w:ind w:firstLine="270"/>
        <w:rPr>
          <w:b/>
          <w:sz w:val="24"/>
          <w:szCs w:val="24"/>
          <w:u w:val="single"/>
        </w:rPr>
      </w:pPr>
    </w:p>
    <w:p w14:paraId="0919B16F" w14:textId="77777777" w:rsidR="00474716" w:rsidRPr="00741966" w:rsidRDefault="00474716" w:rsidP="00474716">
      <w:pPr>
        <w:jc w:val="center"/>
        <w:rPr>
          <w:b/>
          <w:sz w:val="24"/>
          <w:szCs w:val="24"/>
        </w:rPr>
      </w:pPr>
      <w:r w:rsidRPr="00741966">
        <w:rPr>
          <w:b/>
          <w:sz w:val="36"/>
          <w:szCs w:val="36"/>
        </w:rPr>
        <w:t>Safety Leader</w:t>
      </w:r>
      <w:r>
        <w:rPr>
          <w:b/>
          <w:sz w:val="36"/>
          <w:szCs w:val="36"/>
        </w:rPr>
        <w:t xml:space="preserve"> </w:t>
      </w:r>
      <w:r w:rsidRPr="00741966">
        <w:rPr>
          <w:b/>
          <w:sz w:val="36"/>
          <w:szCs w:val="36"/>
        </w:rPr>
        <w:t>of the Year Award</w:t>
      </w:r>
    </w:p>
    <w:p w14:paraId="39B8B469" w14:textId="77777777" w:rsidR="00DE03C3" w:rsidRPr="00741966" w:rsidRDefault="00DE03C3" w:rsidP="00DE03C3">
      <w:pPr>
        <w:jc w:val="center"/>
        <w:rPr>
          <w:b/>
          <w:sz w:val="24"/>
          <w:szCs w:val="24"/>
        </w:rPr>
      </w:pPr>
      <w:r w:rsidRPr="00741966">
        <w:rPr>
          <w:b/>
          <w:sz w:val="36"/>
          <w:szCs w:val="36"/>
        </w:rPr>
        <w:t>Nomination Form</w:t>
      </w:r>
    </w:p>
    <w:p w14:paraId="7DEDE5C0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2A93ED23" w14:textId="77777777" w:rsidR="00DE03C3" w:rsidRPr="00741966" w:rsidRDefault="00DE03C3" w:rsidP="00DE03C3">
      <w:pPr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This form can be completed by any co-worker or associate (herein after referred to as the Sponsor) of the Nominee.</w:t>
      </w:r>
    </w:p>
    <w:p w14:paraId="07FD3142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175766C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Sponsor Information:</w:t>
      </w:r>
    </w:p>
    <w:p w14:paraId="0F0EA3CF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FAEE290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Address: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336882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Phone: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4E1211D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Email: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6433E7F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Title: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7CC15C5C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Company 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101278A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4456A52F" w14:textId="77777777" w:rsidR="00DE03C3" w:rsidRPr="00741966" w:rsidRDefault="00DE03C3" w:rsidP="00DE03C3">
      <w:pPr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Nominee Information:</w:t>
      </w:r>
    </w:p>
    <w:p w14:paraId="4B0BE3ED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233CB7F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Address: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8129D28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Phone: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D23CF1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Email: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1CC6ABE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Title: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A27B624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Company 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08368FC" w14:textId="77777777" w:rsidR="00DE03C3" w:rsidRPr="00741966" w:rsidRDefault="00DE03C3" w:rsidP="00DE03C3">
      <w:pPr>
        <w:rPr>
          <w:sz w:val="24"/>
          <w:szCs w:val="24"/>
        </w:rPr>
      </w:pPr>
    </w:p>
    <w:p w14:paraId="6C5F4038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Attachments:</w:t>
      </w:r>
      <w:r w:rsidRPr="00741966">
        <w:rPr>
          <w:sz w:val="24"/>
          <w:szCs w:val="24"/>
        </w:rPr>
        <w:t xml:space="preserve"> the following information regarding the nominee shall be provided:</w:t>
      </w:r>
    </w:p>
    <w:p w14:paraId="1D2F98C9" w14:textId="2ECCD62A" w:rsidR="00DE03C3" w:rsidRPr="00741966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 xml:space="preserve">Nominee’s Organization </w:t>
      </w:r>
      <w:proofErr w:type="gramStart"/>
      <w:r w:rsidRPr="00741966">
        <w:rPr>
          <w:sz w:val="24"/>
          <w:szCs w:val="24"/>
        </w:rPr>
        <w:t>Chart;</w:t>
      </w:r>
      <w:proofErr w:type="gramEnd"/>
      <w:r w:rsidRPr="00741966">
        <w:rPr>
          <w:sz w:val="24"/>
          <w:szCs w:val="24"/>
        </w:rPr>
        <w:t xml:space="preserve"> </w:t>
      </w:r>
    </w:p>
    <w:p w14:paraId="460514FC" w14:textId="0340D803" w:rsidR="00DE03C3" w:rsidRPr="00741966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Written description of the nominee’s current job/</w:t>
      </w:r>
      <w:proofErr w:type="gramStart"/>
      <w:r w:rsidRPr="00741966">
        <w:rPr>
          <w:sz w:val="24"/>
          <w:szCs w:val="24"/>
        </w:rPr>
        <w:t>position;</w:t>
      </w:r>
      <w:proofErr w:type="gramEnd"/>
      <w:r w:rsidRPr="00741966">
        <w:rPr>
          <w:sz w:val="24"/>
          <w:szCs w:val="24"/>
        </w:rPr>
        <w:t xml:space="preserve"> </w:t>
      </w:r>
    </w:p>
    <w:p w14:paraId="4C02E9B4" w14:textId="69AB9AE4" w:rsidR="00DE03C3" w:rsidRPr="00741966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 xml:space="preserve">Nominee’s resume or </w:t>
      </w:r>
      <w:proofErr w:type="gramStart"/>
      <w:r w:rsidRPr="00741966">
        <w:rPr>
          <w:sz w:val="24"/>
          <w:szCs w:val="24"/>
        </w:rPr>
        <w:t>other</w:t>
      </w:r>
      <w:proofErr w:type="gramEnd"/>
      <w:r w:rsidRPr="00741966">
        <w:rPr>
          <w:sz w:val="24"/>
          <w:szCs w:val="24"/>
        </w:rPr>
        <w:t xml:space="preserve"> document outlining their professional background; </w:t>
      </w:r>
    </w:p>
    <w:p w14:paraId="0CE28479" w14:textId="5F9D908F" w:rsidR="006A2F1A" w:rsidRPr="00165509" w:rsidRDefault="00DE03C3" w:rsidP="00165509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A petition of the nominee’s achievements, influence and impact on safety within the forest products industry</w:t>
      </w:r>
      <w:r w:rsidR="00165509">
        <w:rPr>
          <w:sz w:val="24"/>
          <w:szCs w:val="24"/>
        </w:rPr>
        <w:t xml:space="preserve"> and a l</w:t>
      </w:r>
      <w:r w:rsidR="006A2F1A" w:rsidRPr="00165509">
        <w:rPr>
          <w:sz w:val="24"/>
          <w:szCs w:val="24"/>
        </w:rPr>
        <w:t>etter of support from nominee’s supervisor</w:t>
      </w:r>
      <w:r w:rsidR="00165509" w:rsidRPr="00165509">
        <w:rPr>
          <w:sz w:val="24"/>
          <w:szCs w:val="24"/>
        </w:rPr>
        <w:t>.</w:t>
      </w:r>
    </w:p>
    <w:p w14:paraId="6900C10A" w14:textId="77777777" w:rsidR="00DE03C3" w:rsidRPr="00741966" w:rsidRDefault="00DE03C3" w:rsidP="00DE03C3">
      <w:pPr>
        <w:rPr>
          <w:sz w:val="24"/>
          <w:szCs w:val="24"/>
        </w:rPr>
      </w:pPr>
    </w:p>
    <w:p w14:paraId="5CFA877B" w14:textId="75BF7357" w:rsidR="00DE03C3" w:rsidRPr="00741966" w:rsidRDefault="00DE03C3" w:rsidP="00DE03C3">
      <w:pPr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All applications submitted</w:t>
      </w:r>
      <w:r w:rsidR="003B3ABF">
        <w:rPr>
          <w:b/>
          <w:sz w:val="24"/>
          <w:szCs w:val="24"/>
        </w:rPr>
        <w:t xml:space="preserve"> </w:t>
      </w:r>
      <w:r w:rsidR="006A2F1A" w:rsidRPr="006A2F1A">
        <w:rPr>
          <w:b/>
          <w:sz w:val="24"/>
          <w:szCs w:val="24"/>
        </w:rPr>
        <w:t>by</w:t>
      </w:r>
      <w:r w:rsidR="003B3ABF" w:rsidRPr="006A2F1A">
        <w:rPr>
          <w:b/>
          <w:sz w:val="24"/>
          <w:szCs w:val="24"/>
        </w:rPr>
        <w:t xml:space="preserve"> </w:t>
      </w:r>
      <w:r w:rsidR="0036121F">
        <w:rPr>
          <w:b/>
          <w:sz w:val="24"/>
          <w:szCs w:val="24"/>
        </w:rPr>
        <w:t>May 10</w:t>
      </w:r>
      <w:r w:rsidR="007C39F2">
        <w:rPr>
          <w:b/>
          <w:sz w:val="24"/>
          <w:szCs w:val="24"/>
        </w:rPr>
        <w:t xml:space="preserve">, </w:t>
      </w:r>
      <w:r w:rsidR="00174B93">
        <w:rPr>
          <w:b/>
          <w:sz w:val="24"/>
          <w:szCs w:val="24"/>
        </w:rPr>
        <w:t>2025</w:t>
      </w:r>
      <w:r w:rsidR="00B40826">
        <w:rPr>
          <w:b/>
          <w:sz w:val="24"/>
          <w:szCs w:val="24"/>
        </w:rPr>
        <w:t>,</w:t>
      </w:r>
      <w:r w:rsidR="006A2F1A" w:rsidRPr="006A2F1A">
        <w:rPr>
          <w:b/>
          <w:sz w:val="24"/>
          <w:szCs w:val="24"/>
        </w:rPr>
        <w:t xml:space="preserve"> </w:t>
      </w:r>
      <w:r w:rsidRPr="006A2F1A">
        <w:rPr>
          <w:b/>
          <w:sz w:val="24"/>
          <w:szCs w:val="24"/>
        </w:rPr>
        <w:t>will be reviewed by the PPSA Board of Directors</w:t>
      </w:r>
      <w:r w:rsidR="005944BF">
        <w:rPr>
          <w:b/>
          <w:sz w:val="24"/>
          <w:szCs w:val="24"/>
        </w:rPr>
        <w:t>, which will then select the winner from the submitted nominations.</w:t>
      </w:r>
      <w:r w:rsidRPr="006A2F1A">
        <w:rPr>
          <w:b/>
          <w:sz w:val="24"/>
          <w:szCs w:val="24"/>
        </w:rPr>
        <w:t xml:space="preserve"> </w:t>
      </w:r>
      <w:r w:rsidR="005944BF">
        <w:rPr>
          <w:b/>
          <w:sz w:val="24"/>
          <w:szCs w:val="24"/>
        </w:rPr>
        <w:t>T</w:t>
      </w:r>
      <w:r w:rsidR="005944BF" w:rsidRPr="006A2F1A">
        <w:rPr>
          <w:b/>
          <w:sz w:val="24"/>
          <w:szCs w:val="24"/>
        </w:rPr>
        <w:t xml:space="preserve">he </w:t>
      </w:r>
      <w:r w:rsidRPr="006A2F1A">
        <w:rPr>
          <w:b/>
          <w:sz w:val="24"/>
          <w:szCs w:val="24"/>
        </w:rPr>
        <w:t>SLY Award</w:t>
      </w:r>
      <w:r w:rsidRPr="00741966">
        <w:rPr>
          <w:b/>
          <w:sz w:val="24"/>
          <w:szCs w:val="24"/>
        </w:rPr>
        <w:t xml:space="preserve"> will be presented at the </w:t>
      </w:r>
      <w:r w:rsidR="007C39F2">
        <w:rPr>
          <w:b/>
          <w:sz w:val="24"/>
          <w:szCs w:val="24"/>
        </w:rPr>
        <w:t>202</w:t>
      </w:r>
      <w:r w:rsidR="00174B93">
        <w:rPr>
          <w:b/>
          <w:sz w:val="24"/>
          <w:szCs w:val="24"/>
        </w:rPr>
        <w:t>5</w:t>
      </w:r>
      <w:r w:rsidRPr="00741966">
        <w:rPr>
          <w:b/>
          <w:sz w:val="24"/>
          <w:szCs w:val="24"/>
        </w:rPr>
        <w:t xml:space="preserve"> PPSA </w:t>
      </w:r>
      <w:r w:rsidR="006329C9">
        <w:rPr>
          <w:b/>
          <w:sz w:val="24"/>
          <w:szCs w:val="24"/>
        </w:rPr>
        <w:t>Safety and Health</w:t>
      </w:r>
      <w:r w:rsidRPr="00741966">
        <w:rPr>
          <w:b/>
          <w:sz w:val="24"/>
          <w:szCs w:val="24"/>
        </w:rPr>
        <w:t xml:space="preserve"> Conference.</w:t>
      </w:r>
    </w:p>
    <w:p w14:paraId="122C5446" w14:textId="77777777" w:rsidR="001268BA" w:rsidRPr="00E62AD0" w:rsidRDefault="001268BA" w:rsidP="00DE03C3">
      <w:pPr>
        <w:pStyle w:val="ListParagraph"/>
        <w:ind w:left="1510"/>
        <w:rPr>
          <w:b/>
          <w:sz w:val="24"/>
          <w:szCs w:val="24"/>
        </w:rPr>
      </w:pPr>
      <w:r w:rsidRPr="00E62AD0">
        <w:rPr>
          <w:sz w:val="24"/>
          <w:szCs w:val="24"/>
        </w:rPr>
        <w:t xml:space="preserve"> </w:t>
      </w:r>
    </w:p>
    <w:sectPr w:rsidR="001268BA" w:rsidRPr="00E62AD0" w:rsidSect="00050514">
      <w:footerReference w:type="default" r:id="rId10"/>
      <w:pgSz w:w="12240" w:h="15840"/>
      <w:pgMar w:top="57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184E" w14:textId="77777777" w:rsidR="008D304F" w:rsidRDefault="008D304F">
      <w:r>
        <w:separator/>
      </w:r>
    </w:p>
  </w:endnote>
  <w:endnote w:type="continuationSeparator" w:id="0">
    <w:p w14:paraId="1D328F67" w14:textId="77777777" w:rsidR="008D304F" w:rsidRDefault="008D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850A" w14:textId="77777777" w:rsidR="00E75248" w:rsidRDefault="00E75248">
    <w:pPr>
      <w:pStyle w:val="Footer"/>
      <w:jc w:val="center"/>
      <w:rPr>
        <w:noProof/>
      </w:rPr>
    </w:pPr>
  </w:p>
  <w:p w14:paraId="5CAF9A70" w14:textId="77777777" w:rsidR="00E75248" w:rsidRDefault="00E75248">
    <w:pPr>
      <w:pStyle w:val="Footer"/>
      <w:jc w:val="center"/>
      <w:rPr>
        <w:noProof/>
      </w:rPr>
    </w:pPr>
  </w:p>
  <w:p w14:paraId="57C4914E" w14:textId="77777777" w:rsidR="00E75248" w:rsidRDefault="00A703D2">
    <w:pPr>
      <w:pStyle w:val="Footer"/>
      <w:jc w:val="center"/>
      <w:rPr>
        <w:noProof/>
        <w:color w:val="008000"/>
      </w:rPr>
    </w:pPr>
    <w:r>
      <w:rPr>
        <w:noProof/>
        <w:color w:val="008000"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52812184" wp14:editId="3EEFB50C">
              <wp:simplePos x="0" y="0"/>
              <wp:positionH relativeFrom="column">
                <wp:posOffset>91440</wp:posOffset>
              </wp:positionH>
              <wp:positionV relativeFrom="paragraph">
                <wp:posOffset>-60961</wp:posOffset>
              </wp:positionV>
              <wp:extent cx="6217920" cy="0"/>
              <wp:effectExtent l="0" t="19050" r="1143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D2CC1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-4.8pt" to="496.8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" o:allowincell="f" strokeweight="4.5pt">
              <v:stroke linestyle="thinThick"/>
            </v:line>
          </w:pict>
        </mc:Fallback>
      </mc:AlternateContent>
    </w:r>
    <w:r w:rsidR="00E75248">
      <w:rPr>
        <w:noProof/>
        <w:color w:val="008000"/>
      </w:rPr>
      <w:t xml:space="preserve">www.ppsa.org  </w:t>
    </w:r>
    <w:r w:rsidR="008E4F01">
      <w:rPr>
        <w:noProof/>
        <w:color w:val="008000"/>
      </w:rPr>
      <w:t xml:space="preserve">                   Serving the Pulp &amp; Paper Industry since 1945</w:t>
    </w:r>
    <w:r w:rsidR="00E75248">
      <w:rPr>
        <w:noProof/>
        <w:color w:val="008000"/>
      </w:rPr>
      <w:t xml:space="preserve">!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2BD5" w14:textId="77777777" w:rsidR="008D304F" w:rsidRDefault="008D304F">
      <w:r>
        <w:separator/>
      </w:r>
    </w:p>
  </w:footnote>
  <w:footnote w:type="continuationSeparator" w:id="0">
    <w:p w14:paraId="1CBB5830" w14:textId="77777777" w:rsidR="008D304F" w:rsidRDefault="008D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C6BA5"/>
    <w:multiLevelType w:val="hybridMultilevel"/>
    <w:tmpl w:val="C79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0ECC"/>
    <w:multiLevelType w:val="hybridMultilevel"/>
    <w:tmpl w:val="33C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7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14137E"/>
    <w:multiLevelType w:val="hybridMultilevel"/>
    <w:tmpl w:val="F3B27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77831"/>
    <w:multiLevelType w:val="hybridMultilevel"/>
    <w:tmpl w:val="645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76C"/>
    <w:multiLevelType w:val="multilevel"/>
    <w:tmpl w:val="E7DC687E"/>
    <w:lvl w:ilvl="0">
      <w:start w:val="40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20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664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39646C84"/>
    <w:multiLevelType w:val="hybridMultilevel"/>
    <w:tmpl w:val="B51459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E4A6439"/>
    <w:multiLevelType w:val="hybridMultilevel"/>
    <w:tmpl w:val="2FE0FA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F21145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605C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1A4146"/>
    <w:multiLevelType w:val="hybridMultilevel"/>
    <w:tmpl w:val="3CD638F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1" w15:restartNumberingAfterBreak="0">
    <w:nsid w:val="68F677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FCF3A0B"/>
    <w:multiLevelType w:val="hybridMultilevel"/>
    <w:tmpl w:val="ED40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E76C4"/>
    <w:multiLevelType w:val="hybridMultilevel"/>
    <w:tmpl w:val="139CC3D0"/>
    <w:lvl w:ilvl="0" w:tplc="9B64C22A">
      <w:start w:val="1"/>
      <w:numFmt w:val="bullet"/>
      <w:lvlText w:val="•"/>
      <w:lvlJc w:val="left"/>
      <w:pPr>
        <w:ind w:left="790" w:hanging="360"/>
      </w:pPr>
      <w:rPr>
        <w:rFonts w:ascii="Tahoma" w:eastAsia="Tahoma" w:hAnsi="Tahoma" w:hint="default"/>
        <w:color w:val="00539C"/>
        <w:w w:val="106"/>
        <w:sz w:val="24"/>
        <w:szCs w:val="24"/>
      </w:rPr>
    </w:lvl>
    <w:lvl w:ilvl="1" w:tplc="65201D14">
      <w:start w:val="1"/>
      <w:numFmt w:val="bullet"/>
      <w:lvlText w:val="•"/>
      <w:lvlJc w:val="left"/>
      <w:pPr>
        <w:ind w:left="799" w:hanging="281"/>
      </w:pPr>
      <w:rPr>
        <w:rFonts w:ascii="Times New Roman" w:eastAsia="Times New Roman" w:hAnsi="Times New Roman" w:hint="default"/>
        <w:i/>
        <w:color w:val="008349"/>
        <w:w w:val="147"/>
        <w:sz w:val="24"/>
        <w:szCs w:val="24"/>
      </w:rPr>
    </w:lvl>
    <w:lvl w:ilvl="2" w:tplc="1084E458">
      <w:start w:val="1"/>
      <w:numFmt w:val="bullet"/>
      <w:lvlText w:val="•"/>
      <w:lvlJc w:val="left"/>
      <w:pPr>
        <w:ind w:left="2243" w:hanging="281"/>
      </w:pPr>
      <w:rPr>
        <w:rFonts w:hint="default"/>
      </w:rPr>
    </w:lvl>
    <w:lvl w:ilvl="3" w:tplc="A5229AB8">
      <w:start w:val="1"/>
      <w:numFmt w:val="bullet"/>
      <w:lvlText w:val="•"/>
      <w:lvlJc w:val="left"/>
      <w:pPr>
        <w:ind w:left="2964" w:hanging="281"/>
      </w:pPr>
      <w:rPr>
        <w:rFonts w:hint="default"/>
      </w:rPr>
    </w:lvl>
    <w:lvl w:ilvl="4" w:tplc="25F48E4C">
      <w:start w:val="1"/>
      <w:numFmt w:val="bullet"/>
      <w:lvlText w:val="•"/>
      <w:lvlJc w:val="left"/>
      <w:pPr>
        <w:ind w:left="3686" w:hanging="281"/>
      </w:pPr>
      <w:rPr>
        <w:rFonts w:hint="default"/>
      </w:rPr>
    </w:lvl>
    <w:lvl w:ilvl="5" w:tplc="95F66ED0">
      <w:start w:val="1"/>
      <w:numFmt w:val="bullet"/>
      <w:lvlText w:val="•"/>
      <w:lvlJc w:val="left"/>
      <w:pPr>
        <w:ind w:left="4407" w:hanging="281"/>
      </w:pPr>
      <w:rPr>
        <w:rFonts w:hint="default"/>
      </w:rPr>
    </w:lvl>
    <w:lvl w:ilvl="6" w:tplc="98C41386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7" w:tplc="537AE74E">
      <w:start w:val="1"/>
      <w:numFmt w:val="bullet"/>
      <w:lvlText w:val="•"/>
      <w:lvlJc w:val="left"/>
      <w:pPr>
        <w:ind w:left="5850" w:hanging="281"/>
      </w:pPr>
      <w:rPr>
        <w:rFonts w:hint="default"/>
      </w:rPr>
    </w:lvl>
    <w:lvl w:ilvl="8" w:tplc="5A980C10">
      <w:start w:val="1"/>
      <w:numFmt w:val="bullet"/>
      <w:lvlText w:val="•"/>
      <w:lvlJc w:val="left"/>
      <w:pPr>
        <w:ind w:left="6572" w:hanging="281"/>
      </w:pPr>
      <w:rPr>
        <w:rFonts w:hint="default"/>
      </w:rPr>
    </w:lvl>
  </w:abstractNum>
  <w:num w:numId="1" w16cid:durableId="1227103077">
    <w:abstractNumId w:val="5"/>
  </w:num>
  <w:num w:numId="2" w16cid:durableId="209920079">
    <w:abstractNumId w:val="9"/>
  </w:num>
  <w:num w:numId="3" w16cid:durableId="481853287">
    <w:abstractNumId w:val="2"/>
  </w:num>
  <w:num w:numId="4" w16cid:durableId="2128231944">
    <w:abstractNumId w:val="8"/>
  </w:num>
  <w:num w:numId="5" w16cid:durableId="469910085">
    <w:abstractNumId w:val="11"/>
  </w:num>
  <w:num w:numId="6" w16cid:durableId="41828942">
    <w:abstractNumId w:val="13"/>
  </w:num>
  <w:num w:numId="7" w16cid:durableId="2143377381">
    <w:abstractNumId w:val="10"/>
  </w:num>
  <w:num w:numId="8" w16cid:durableId="927468199">
    <w:abstractNumId w:val="1"/>
  </w:num>
  <w:num w:numId="9" w16cid:durableId="1286961848">
    <w:abstractNumId w:val="6"/>
  </w:num>
  <w:num w:numId="10" w16cid:durableId="451897044">
    <w:abstractNumId w:val="0"/>
  </w:num>
  <w:num w:numId="11" w16cid:durableId="2145811989">
    <w:abstractNumId w:val="7"/>
  </w:num>
  <w:num w:numId="12" w16cid:durableId="358167310">
    <w:abstractNumId w:val="4"/>
  </w:num>
  <w:num w:numId="13" w16cid:durableId="565383626">
    <w:abstractNumId w:val="3"/>
  </w:num>
  <w:num w:numId="14" w16cid:durableId="1100300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48"/>
    <w:rsid w:val="00023F97"/>
    <w:rsid w:val="00027BFD"/>
    <w:rsid w:val="00050514"/>
    <w:rsid w:val="000844FF"/>
    <w:rsid w:val="000974D2"/>
    <w:rsid w:val="000E33D1"/>
    <w:rsid w:val="0011595B"/>
    <w:rsid w:val="001268BA"/>
    <w:rsid w:val="00165509"/>
    <w:rsid w:val="001724E0"/>
    <w:rsid w:val="00174B93"/>
    <w:rsid w:val="00177DC1"/>
    <w:rsid w:val="0018147A"/>
    <w:rsid w:val="001A3790"/>
    <w:rsid w:val="001A78E0"/>
    <w:rsid w:val="001D0E11"/>
    <w:rsid w:val="001D48DF"/>
    <w:rsid w:val="002525C0"/>
    <w:rsid w:val="00263CDE"/>
    <w:rsid w:val="002A1687"/>
    <w:rsid w:val="0030390D"/>
    <w:rsid w:val="0031114C"/>
    <w:rsid w:val="00333616"/>
    <w:rsid w:val="0034098E"/>
    <w:rsid w:val="0036121F"/>
    <w:rsid w:val="003758D1"/>
    <w:rsid w:val="00393310"/>
    <w:rsid w:val="00395DDF"/>
    <w:rsid w:val="00397ACF"/>
    <w:rsid w:val="003B2D8A"/>
    <w:rsid w:val="003B3ABF"/>
    <w:rsid w:val="003C35F7"/>
    <w:rsid w:val="003D210E"/>
    <w:rsid w:val="0040661F"/>
    <w:rsid w:val="004104EB"/>
    <w:rsid w:val="0042273B"/>
    <w:rsid w:val="0044199A"/>
    <w:rsid w:val="004570CF"/>
    <w:rsid w:val="00474716"/>
    <w:rsid w:val="00480DC1"/>
    <w:rsid w:val="00490506"/>
    <w:rsid w:val="004C4233"/>
    <w:rsid w:val="004D7E1A"/>
    <w:rsid w:val="004F0D39"/>
    <w:rsid w:val="004F194B"/>
    <w:rsid w:val="004F4186"/>
    <w:rsid w:val="004F59EC"/>
    <w:rsid w:val="004F5CFD"/>
    <w:rsid w:val="00563C6C"/>
    <w:rsid w:val="005944BF"/>
    <w:rsid w:val="005A2571"/>
    <w:rsid w:val="005E56A4"/>
    <w:rsid w:val="005E709F"/>
    <w:rsid w:val="00606407"/>
    <w:rsid w:val="006329C9"/>
    <w:rsid w:val="00660531"/>
    <w:rsid w:val="00663531"/>
    <w:rsid w:val="006A23DC"/>
    <w:rsid w:val="006A2F1A"/>
    <w:rsid w:val="006A6CC5"/>
    <w:rsid w:val="00716F49"/>
    <w:rsid w:val="00721A25"/>
    <w:rsid w:val="007573B6"/>
    <w:rsid w:val="00764451"/>
    <w:rsid w:val="007C39F2"/>
    <w:rsid w:val="007C701E"/>
    <w:rsid w:val="00841156"/>
    <w:rsid w:val="00852BBB"/>
    <w:rsid w:val="0085356F"/>
    <w:rsid w:val="00873A35"/>
    <w:rsid w:val="00880D6F"/>
    <w:rsid w:val="008A03CA"/>
    <w:rsid w:val="008A2269"/>
    <w:rsid w:val="008C05F7"/>
    <w:rsid w:val="008D304F"/>
    <w:rsid w:val="008E4F01"/>
    <w:rsid w:val="00934F3A"/>
    <w:rsid w:val="00950693"/>
    <w:rsid w:val="00A07765"/>
    <w:rsid w:val="00A703D2"/>
    <w:rsid w:val="00A71FDB"/>
    <w:rsid w:val="00A85159"/>
    <w:rsid w:val="00AF48B9"/>
    <w:rsid w:val="00B00989"/>
    <w:rsid w:val="00B40826"/>
    <w:rsid w:val="00B45A6F"/>
    <w:rsid w:val="00B51AC8"/>
    <w:rsid w:val="00B600F7"/>
    <w:rsid w:val="00B97A2E"/>
    <w:rsid w:val="00BE66FA"/>
    <w:rsid w:val="00C0690E"/>
    <w:rsid w:val="00C277FD"/>
    <w:rsid w:val="00C359CD"/>
    <w:rsid w:val="00C53DE1"/>
    <w:rsid w:val="00C57921"/>
    <w:rsid w:val="00C8451F"/>
    <w:rsid w:val="00C8484A"/>
    <w:rsid w:val="00C861BB"/>
    <w:rsid w:val="00D47460"/>
    <w:rsid w:val="00D50FE8"/>
    <w:rsid w:val="00D6027F"/>
    <w:rsid w:val="00D65C46"/>
    <w:rsid w:val="00D663D2"/>
    <w:rsid w:val="00DC5BED"/>
    <w:rsid w:val="00DD206F"/>
    <w:rsid w:val="00DE03C3"/>
    <w:rsid w:val="00DF2A9C"/>
    <w:rsid w:val="00DF3240"/>
    <w:rsid w:val="00DF7D66"/>
    <w:rsid w:val="00E053A4"/>
    <w:rsid w:val="00E32FBA"/>
    <w:rsid w:val="00E60A7B"/>
    <w:rsid w:val="00E62AD0"/>
    <w:rsid w:val="00E75248"/>
    <w:rsid w:val="00E8759C"/>
    <w:rsid w:val="00EC6D21"/>
    <w:rsid w:val="00EF7D0F"/>
    <w:rsid w:val="00F15478"/>
    <w:rsid w:val="00F35671"/>
    <w:rsid w:val="00F74FE5"/>
    <w:rsid w:val="00FB5177"/>
    <w:rsid w:val="00FE33F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59F2CB"/>
  <w15:docId w15:val="{E8B79EDD-41E2-4D5E-8BF0-66E1B60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DDF"/>
  </w:style>
  <w:style w:type="paragraph" w:styleId="Heading1">
    <w:name w:val="heading 1"/>
    <w:basedOn w:val="Normal"/>
    <w:next w:val="Normal"/>
    <w:qFormat/>
    <w:rsid w:val="00395DDF"/>
    <w:pPr>
      <w:keepNext/>
      <w:ind w:left="2520"/>
      <w:outlineLvl w:val="0"/>
    </w:pPr>
    <w:rPr>
      <w:b/>
      <w:color w:val="008000"/>
      <w:sz w:val="28"/>
    </w:rPr>
  </w:style>
  <w:style w:type="paragraph" w:styleId="Heading2">
    <w:name w:val="heading 2"/>
    <w:basedOn w:val="Normal"/>
    <w:next w:val="Normal"/>
    <w:qFormat/>
    <w:rsid w:val="00395DD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95DDF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395DDF"/>
    <w:pPr>
      <w:keepNext/>
      <w:ind w:left="27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95DDF"/>
    <w:pPr>
      <w:keepNext/>
      <w:ind w:left="27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D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DD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95DDF"/>
    <w:rPr>
      <w:sz w:val="22"/>
    </w:rPr>
  </w:style>
  <w:style w:type="paragraph" w:styleId="BalloonText">
    <w:name w:val="Balloon Text"/>
    <w:basedOn w:val="Normal"/>
    <w:link w:val="BalloonTextChar"/>
    <w:rsid w:val="004F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9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57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23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25C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D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60A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0A7B"/>
  </w:style>
  <w:style w:type="character" w:customStyle="1" w:styleId="CommentTextChar">
    <w:name w:val="Comment Text Char"/>
    <w:basedOn w:val="DefaultParagraphFont"/>
    <w:link w:val="CommentText"/>
    <w:semiHidden/>
    <w:rsid w:val="00E60A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0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0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p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3C90-2C26-4A02-9FC8-FD9857D7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Smurfit-Stone Container Corp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E. Johns</dc:creator>
  <cp:lastModifiedBy>Hannah Peterson</cp:lastModifiedBy>
  <cp:revision>2</cp:revision>
  <cp:lastPrinted>2022-01-24T16:22:00Z</cp:lastPrinted>
  <dcterms:created xsi:type="dcterms:W3CDTF">2024-12-05T17:27:00Z</dcterms:created>
  <dcterms:modified xsi:type="dcterms:W3CDTF">2024-12-05T17:27:00Z</dcterms:modified>
</cp:coreProperties>
</file>